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260"/>
        <w:gridCol w:w="5450"/>
        <w:gridCol w:w="3370"/>
      </w:tblGrid>
      <w:tr w:rsidR="007A4B9D" w14:paraId="4E9B6403" w14:textId="77777777" w:rsidTr="00043BBC">
        <w:trPr>
          <w:trHeight w:val="50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8B68E" w14:textId="7284A808" w:rsidR="007A4B9D" w:rsidRDefault="007A4B9D" w:rsidP="00043BBC">
            <w:pPr>
              <w:jc w:val="center"/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0A92F9E0" wp14:editId="41298FF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189865</wp:posOffset>
                  </wp:positionV>
                  <wp:extent cx="591820" cy="646430"/>
                  <wp:effectExtent l="0" t="0" r="0" b="1270"/>
                  <wp:wrapTight wrapText="bothSides">
                    <wp:wrapPolygon edited="0">
                      <wp:start x="0" y="0"/>
                      <wp:lineTo x="0" y="21006"/>
                      <wp:lineTo x="20858" y="21006"/>
                      <wp:lineTo x="20858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0378E" w14:textId="7DC1675A" w:rsidR="007A4B9D" w:rsidRPr="001161D2" w:rsidRDefault="007A4B9D" w:rsidP="00043BBC">
            <w:pPr>
              <w:jc w:val="center"/>
              <w:rPr>
                <w:rFonts w:ascii="Calibri" w:hAnsi="Calibri"/>
                <w:b/>
                <w:color w:val="0000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80"/>
                <w:sz w:val="28"/>
                <w:szCs w:val="28"/>
              </w:rPr>
              <w:t>AVISO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7D9" w14:textId="77777777" w:rsidR="007A4B9D" w:rsidRPr="00971623" w:rsidRDefault="007A4B9D" w:rsidP="00043BBC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971623">
              <w:rPr>
                <w:rFonts w:ascii="Calibri" w:hAnsi="Calibri"/>
                <w:b/>
                <w:color w:val="000080"/>
              </w:rPr>
              <w:t>N</w:t>
            </w:r>
            <w:r w:rsidRPr="00971623">
              <w:rPr>
                <w:rFonts w:ascii="Calibri" w:hAnsi="Calibri"/>
                <w:b/>
                <w:color w:val="0000FF"/>
              </w:rPr>
              <w:t>º 0</w:t>
            </w:r>
            <w:r>
              <w:rPr>
                <w:rFonts w:ascii="Calibri" w:hAnsi="Calibri"/>
                <w:b/>
                <w:color w:val="0000FF"/>
              </w:rPr>
              <w:t>1</w:t>
            </w:r>
            <w:r w:rsidRPr="00971623">
              <w:rPr>
                <w:rFonts w:ascii="Calibri" w:hAnsi="Calibri"/>
                <w:b/>
                <w:color w:val="0000FF"/>
              </w:rPr>
              <w:t>AE</w:t>
            </w:r>
            <w:r w:rsidRPr="00971623">
              <w:rPr>
                <w:rFonts w:ascii="Calibri" w:hAnsi="Calibri"/>
                <w:color w:val="0000FF"/>
              </w:rPr>
              <w:t>/20</w:t>
            </w:r>
            <w:r>
              <w:rPr>
                <w:rFonts w:ascii="Calibri" w:hAnsi="Calibri"/>
                <w:color w:val="0000FF"/>
              </w:rPr>
              <w:t>21</w:t>
            </w:r>
            <w:r w:rsidRPr="00971623">
              <w:rPr>
                <w:rFonts w:ascii="Calibri" w:hAnsi="Calibri"/>
                <w:color w:val="0000FF"/>
              </w:rPr>
              <w:t>/20</w:t>
            </w:r>
            <w:r>
              <w:rPr>
                <w:rFonts w:ascii="Calibri" w:hAnsi="Calibri"/>
                <w:color w:val="0000FF"/>
              </w:rPr>
              <w:t>22</w:t>
            </w:r>
          </w:p>
        </w:tc>
      </w:tr>
      <w:tr w:rsidR="007A4B9D" w14:paraId="5F161A24" w14:textId="77777777" w:rsidTr="00043BBC">
        <w:trPr>
          <w:trHeight w:val="28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89B4F" w14:textId="77777777" w:rsidR="007A4B9D" w:rsidRDefault="007A4B9D" w:rsidP="00043BBC">
            <w:pPr>
              <w:rPr>
                <w:noProof/>
              </w:rPr>
            </w:pPr>
          </w:p>
        </w:tc>
        <w:tc>
          <w:tcPr>
            <w:tcW w:w="5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5D4" w14:textId="77777777" w:rsidR="007A4B9D" w:rsidRPr="001161D2" w:rsidRDefault="007A4B9D" w:rsidP="00043BBC">
            <w:pPr>
              <w:jc w:val="center"/>
              <w:rPr>
                <w:rFonts w:ascii="Calibri" w:hAnsi="Calibri"/>
                <w:b/>
                <w:color w:val="0000FF"/>
                <w:sz w:val="44"/>
                <w:szCs w:val="4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132" w14:textId="4D00CDD1" w:rsidR="007A4B9D" w:rsidRPr="00971623" w:rsidRDefault="007A4B9D" w:rsidP="007A4B9D">
            <w:pPr>
              <w:jc w:val="center"/>
              <w:rPr>
                <w:rFonts w:ascii="Calibri" w:hAnsi="Calibri"/>
                <w:b/>
                <w:color w:val="0000FF"/>
              </w:rPr>
            </w:pPr>
            <w:r w:rsidRPr="00971623">
              <w:rPr>
                <w:rFonts w:ascii="Calibri" w:hAnsi="Calibri"/>
                <w:b/>
                <w:color w:val="000080"/>
              </w:rPr>
              <w:t>Data:</w:t>
            </w:r>
            <w:r w:rsidRPr="00971623">
              <w:rPr>
                <w:rFonts w:ascii="Calibri" w:hAnsi="Calibri"/>
                <w:b/>
                <w:color w:val="0000FF"/>
              </w:rPr>
              <w:t xml:space="preserve"> </w:t>
            </w:r>
            <w:r>
              <w:rPr>
                <w:rFonts w:ascii="Calibri" w:hAnsi="Calibri"/>
                <w:b/>
                <w:color w:val="0000FF"/>
              </w:rPr>
              <w:t>14</w:t>
            </w:r>
            <w:r w:rsidRPr="00971623">
              <w:rPr>
                <w:rFonts w:ascii="Calibri" w:hAnsi="Calibri"/>
                <w:color w:val="0000FF"/>
              </w:rPr>
              <w:t>-0</w:t>
            </w:r>
            <w:r>
              <w:rPr>
                <w:rFonts w:ascii="Calibri" w:hAnsi="Calibri"/>
                <w:color w:val="0000FF"/>
              </w:rPr>
              <w:t>4</w:t>
            </w:r>
            <w:r w:rsidRPr="00971623">
              <w:rPr>
                <w:rFonts w:ascii="Calibri" w:hAnsi="Calibri"/>
                <w:color w:val="0000FF"/>
              </w:rPr>
              <w:t>-20</w:t>
            </w:r>
            <w:r>
              <w:rPr>
                <w:rFonts w:ascii="Calibri" w:hAnsi="Calibri"/>
                <w:color w:val="0000FF"/>
              </w:rPr>
              <w:t>2</w:t>
            </w:r>
            <w:r>
              <w:rPr>
                <w:rFonts w:ascii="Calibri" w:hAnsi="Calibri"/>
                <w:color w:val="0000FF"/>
              </w:rPr>
              <w:t>2</w:t>
            </w:r>
          </w:p>
        </w:tc>
      </w:tr>
      <w:tr w:rsidR="007A4B9D" w14:paraId="24D528B7" w14:textId="77777777" w:rsidTr="00043BBC">
        <w:trPr>
          <w:trHeight w:val="706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302" w14:textId="77777777" w:rsidR="007A4B9D" w:rsidRDefault="007A4B9D" w:rsidP="00043BBC">
            <w:pPr>
              <w:rPr>
                <w:noProof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E34" w14:textId="6DE2C0F9" w:rsidR="007A4B9D" w:rsidRPr="001161D2" w:rsidRDefault="007A4B9D" w:rsidP="007A4B9D">
            <w:pPr>
              <w:ind w:left="1440" w:hanging="1417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80"/>
              </w:rPr>
              <w:t>Calendário das matrículas e respetivas renovações</w:t>
            </w:r>
            <w:r w:rsidR="005D64A3">
              <w:rPr>
                <w:rStyle w:val="Refdenotaderodap"/>
                <w:rFonts w:ascii="Calibri" w:hAnsi="Calibri"/>
                <w:b/>
                <w:color w:val="000080"/>
              </w:rPr>
              <w:footnoteReference w:id="1"/>
            </w:r>
          </w:p>
        </w:tc>
      </w:tr>
    </w:tbl>
    <w:p w14:paraId="4C9F7417" w14:textId="172EB80A" w:rsidR="007A4B9D" w:rsidRDefault="007A4B9D" w:rsidP="00736B48">
      <w:pPr>
        <w:jc w:val="center"/>
      </w:pPr>
    </w:p>
    <w:p w14:paraId="7657142C" w14:textId="77777777" w:rsidR="008223D3" w:rsidRDefault="008223D3" w:rsidP="00736B48">
      <w:pPr>
        <w:jc w:val="center"/>
      </w:pPr>
    </w:p>
    <w:p w14:paraId="53CCF06C" w14:textId="0A301446" w:rsidR="007A4B9D" w:rsidRDefault="007A4B9D" w:rsidP="008223D3">
      <w:pPr>
        <w:jc w:val="center"/>
        <w:rPr>
          <w:b/>
          <w:bCs/>
        </w:rPr>
      </w:pPr>
      <w:r w:rsidRPr="007A4B9D">
        <w:rPr>
          <w:b/>
          <w:bCs/>
          <w:highlight w:val="cyan"/>
        </w:rPr>
        <w:t>Educação pré-escolar e 1º ano do 1ºCiclo</w:t>
      </w:r>
      <w:r w:rsidRPr="00F27469">
        <w:rPr>
          <w:b/>
          <w:bCs/>
        </w:rPr>
        <w:t xml:space="preserve"> </w:t>
      </w:r>
    </w:p>
    <w:p w14:paraId="71866EFC" w14:textId="77777777" w:rsidR="005D64A3" w:rsidRPr="007A4B9D" w:rsidRDefault="005D64A3" w:rsidP="008223D3">
      <w:pPr>
        <w:jc w:val="center"/>
        <w:rPr>
          <w:b/>
          <w:bCs/>
        </w:rPr>
      </w:pPr>
    </w:p>
    <w:p w14:paraId="0A409533" w14:textId="77777777" w:rsidR="007A4B9D" w:rsidRPr="00B65D2C" w:rsidRDefault="007A4B9D" w:rsidP="008223D3">
      <w:pPr>
        <w:pStyle w:val="PargrafodaLista"/>
        <w:numPr>
          <w:ilvl w:val="0"/>
          <w:numId w:val="3"/>
        </w:numPr>
        <w:spacing w:before="120" w:after="120" w:line="240" w:lineRule="auto"/>
        <w:jc w:val="both"/>
      </w:pPr>
      <w:r w:rsidRPr="009C0952">
        <w:rPr>
          <w:color w:val="333333"/>
          <w:shd w:val="clear" w:color="auto" w:fill="FFFFFF"/>
        </w:rPr>
        <w:t xml:space="preserve">O pedido de matrícula é apresentado, preferencialmente, via Internet na aplicação Portal das Matrículas </w:t>
      </w:r>
      <w:r w:rsidRPr="009C0952">
        <w:rPr>
          <w:b/>
          <w:bCs/>
          <w:color w:val="333333"/>
          <w:shd w:val="clear" w:color="auto" w:fill="FFFFFF"/>
        </w:rPr>
        <w:t>(portaldasmatriculas.edu.gov.pt),</w:t>
      </w:r>
      <w:r w:rsidRPr="009C0952">
        <w:rPr>
          <w:color w:val="333333"/>
          <w:shd w:val="clear" w:color="auto" w:fill="FFFFFF"/>
        </w:rPr>
        <w:t xml:space="preserve"> com o recurso a uma das seguintes formas de autenticação: cartão de cidadão, chave móvel digital ou credenciais de acesso ao Portal das Finanças.</w:t>
      </w:r>
    </w:p>
    <w:p w14:paraId="6AA87135" w14:textId="77777777" w:rsidR="007A4B9D" w:rsidRDefault="007A4B9D" w:rsidP="008223D3">
      <w:pPr>
        <w:pStyle w:val="PargrafodaLista"/>
        <w:spacing w:before="120" w:after="120" w:line="240" w:lineRule="auto"/>
        <w:jc w:val="both"/>
        <w:rPr>
          <w:color w:val="333333"/>
        </w:rPr>
      </w:pPr>
    </w:p>
    <w:p w14:paraId="5B0BFA7C" w14:textId="0F8EE68D" w:rsidR="007A4B9D" w:rsidRPr="00F27469" w:rsidRDefault="007A4B9D" w:rsidP="008223D3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b/>
          <w:bCs/>
          <w:color w:val="333333"/>
        </w:rPr>
      </w:pPr>
      <w:r>
        <w:rPr>
          <w:color w:val="333333"/>
        </w:rPr>
        <w:t>O pedido deve ser apresentado entre</w:t>
      </w:r>
      <w:r w:rsidRPr="009C0952">
        <w:rPr>
          <w:b/>
          <w:bCs/>
          <w:color w:val="333333"/>
        </w:rPr>
        <w:t xml:space="preserve"> </w:t>
      </w:r>
      <w:r w:rsidRPr="00F27469">
        <w:rPr>
          <w:color w:val="333333"/>
        </w:rPr>
        <w:t>o</w:t>
      </w:r>
      <w:r>
        <w:rPr>
          <w:color w:val="333333"/>
        </w:rPr>
        <w:t xml:space="preserve"> </w:t>
      </w:r>
      <w:r w:rsidRPr="00F27469">
        <w:rPr>
          <w:b/>
          <w:bCs/>
          <w:color w:val="333333"/>
        </w:rPr>
        <w:t>dia 1</w:t>
      </w:r>
      <w:r>
        <w:rPr>
          <w:b/>
          <w:bCs/>
          <w:color w:val="333333"/>
        </w:rPr>
        <w:t>9 de abril</w:t>
      </w:r>
      <w:r w:rsidRPr="00F27469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e</w:t>
      </w:r>
      <w:r w:rsidRPr="00F27469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o dia </w:t>
      </w:r>
      <w:r w:rsidRPr="00F27469">
        <w:rPr>
          <w:b/>
          <w:bCs/>
          <w:color w:val="333333"/>
        </w:rPr>
        <w:t xml:space="preserve">16 de </w:t>
      </w:r>
      <w:r>
        <w:rPr>
          <w:b/>
          <w:bCs/>
          <w:color w:val="333333"/>
        </w:rPr>
        <w:t>maio</w:t>
      </w:r>
    </w:p>
    <w:p w14:paraId="75954707" w14:textId="77777777" w:rsidR="007A4B9D" w:rsidRPr="009C0952" w:rsidRDefault="007A4B9D" w:rsidP="008223D3">
      <w:pPr>
        <w:pStyle w:val="PargrafodaLista"/>
        <w:spacing w:before="120" w:after="120" w:line="240" w:lineRule="auto"/>
        <w:rPr>
          <w:color w:val="333333"/>
        </w:rPr>
      </w:pPr>
    </w:p>
    <w:p w14:paraId="7AD2CB87" w14:textId="2E20A07D" w:rsidR="007A4B9D" w:rsidRDefault="007A4B9D" w:rsidP="008223D3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color w:val="333333"/>
        </w:rPr>
      </w:pPr>
      <w:r>
        <w:rPr>
          <w:color w:val="333333"/>
        </w:rPr>
        <w:t xml:space="preserve">Podem recorrer ao apoio dos serviços administrativos. Não </w:t>
      </w:r>
      <w:r>
        <w:rPr>
          <w:color w:val="333333"/>
        </w:rPr>
        <w:t>há lugar a marcação prévia.</w:t>
      </w:r>
    </w:p>
    <w:p w14:paraId="52DB7063" w14:textId="77777777" w:rsidR="007A4B9D" w:rsidRPr="007A4B9D" w:rsidRDefault="007A4B9D" w:rsidP="008223D3">
      <w:pPr>
        <w:pStyle w:val="PargrafodaLista"/>
        <w:spacing w:before="120" w:after="120" w:line="240" w:lineRule="auto"/>
        <w:rPr>
          <w:color w:val="333333"/>
        </w:rPr>
      </w:pPr>
    </w:p>
    <w:p w14:paraId="34B9B181" w14:textId="5973EA49" w:rsidR="007A4B9D" w:rsidRDefault="007A4B9D" w:rsidP="008223D3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color w:val="333333"/>
        </w:rPr>
      </w:pPr>
      <w:r>
        <w:rPr>
          <w:color w:val="333333"/>
        </w:rPr>
        <w:t xml:space="preserve">A divulgação das listas de crianças que requereram a matrícula </w:t>
      </w:r>
      <w:r w:rsidR="00D4276F">
        <w:rPr>
          <w:color w:val="333333"/>
        </w:rPr>
        <w:t>será efetuada até ao dia 31 de maio de 2022.</w:t>
      </w:r>
    </w:p>
    <w:p w14:paraId="5FFE5CE9" w14:textId="77777777" w:rsidR="00D4276F" w:rsidRPr="00D4276F" w:rsidRDefault="00D4276F" w:rsidP="008223D3">
      <w:pPr>
        <w:pStyle w:val="PargrafodaLista"/>
        <w:spacing w:before="120" w:after="120" w:line="240" w:lineRule="auto"/>
        <w:rPr>
          <w:color w:val="333333"/>
        </w:rPr>
      </w:pPr>
    </w:p>
    <w:p w14:paraId="4EEFC8FC" w14:textId="765C8E0E" w:rsidR="00D4276F" w:rsidRDefault="00D4276F" w:rsidP="008223D3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color w:val="333333"/>
        </w:rPr>
      </w:pPr>
      <w:r>
        <w:rPr>
          <w:color w:val="333333"/>
        </w:rPr>
        <w:t>As listas dos alunos admitidos serão publicadas até ao dia 1 de julho de 2022.</w:t>
      </w:r>
    </w:p>
    <w:p w14:paraId="6E56F09B" w14:textId="18594ECA" w:rsidR="00736B48" w:rsidRDefault="00736B48" w:rsidP="00736B48"/>
    <w:p w14:paraId="35306530" w14:textId="664370F4" w:rsidR="00736B48" w:rsidRDefault="005D64A3" w:rsidP="00F27469">
      <w:pPr>
        <w:jc w:val="right"/>
      </w:pPr>
      <w:r>
        <w:t>Com os melhores cumprimentos,</w:t>
      </w:r>
    </w:p>
    <w:p w14:paraId="2A09ED59" w14:textId="0F46B6D7" w:rsidR="00F27469" w:rsidRDefault="00F27469" w:rsidP="00F27469">
      <w:pPr>
        <w:jc w:val="right"/>
      </w:pPr>
      <w:r>
        <w:t>A diretora do AE FH, Rosalina Pinheiro</w:t>
      </w:r>
    </w:p>
    <w:sectPr w:rsidR="00F27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A72C" w14:textId="77777777" w:rsidR="00C472F4" w:rsidRDefault="00C472F4" w:rsidP="005D64A3">
      <w:pPr>
        <w:spacing w:after="0" w:line="240" w:lineRule="auto"/>
      </w:pPr>
      <w:r>
        <w:separator/>
      </w:r>
    </w:p>
  </w:endnote>
  <w:endnote w:type="continuationSeparator" w:id="0">
    <w:p w14:paraId="7F847F5A" w14:textId="77777777" w:rsidR="00C472F4" w:rsidRDefault="00C472F4" w:rsidP="005D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5B33" w14:textId="77777777" w:rsidR="00C472F4" w:rsidRDefault="00C472F4" w:rsidP="005D64A3">
      <w:pPr>
        <w:spacing w:after="0" w:line="240" w:lineRule="auto"/>
      </w:pPr>
      <w:r>
        <w:separator/>
      </w:r>
    </w:p>
  </w:footnote>
  <w:footnote w:type="continuationSeparator" w:id="0">
    <w:p w14:paraId="4E99D10B" w14:textId="77777777" w:rsidR="00C472F4" w:rsidRDefault="00C472F4" w:rsidP="005D64A3">
      <w:pPr>
        <w:spacing w:after="0" w:line="240" w:lineRule="auto"/>
      </w:pPr>
      <w:r>
        <w:continuationSeparator/>
      </w:r>
    </w:p>
  </w:footnote>
  <w:footnote w:id="1">
    <w:p w14:paraId="2F121036" w14:textId="69C01D47" w:rsidR="005D64A3" w:rsidRDefault="005D64A3">
      <w:pPr>
        <w:pStyle w:val="Textodenotaderodap"/>
      </w:pPr>
      <w:r>
        <w:rPr>
          <w:rStyle w:val="Refdenotaderodap"/>
        </w:rPr>
        <w:footnoteRef/>
      </w:r>
      <w:r>
        <w:t xml:space="preserve"> Despacho </w:t>
      </w:r>
      <w:proofErr w:type="gramStart"/>
      <w:r>
        <w:t>n.º</w:t>
      </w:r>
      <w:proofErr w:type="gramEnd"/>
      <w:r>
        <w:t>4209-A/2022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133"/>
    <w:multiLevelType w:val="multilevel"/>
    <w:tmpl w:val="CA2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541D"/>
    <w:multiLevelType w:val="hybridMultilevel"/>
    <w:tmpl w:val="4CC46C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2633A"/>
    <w:multiLevelType w:val="hybridMultilevel"/>
    <w:tmpl w:val="54F255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54014"/>
    <w:multiLevelType w:val="hybridMultilevel"/>
    <w:tmpl w:val="9092CF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80016">
    <w:abstractNumId w:val="0"/>
  </w:num>
  <w:num w:numId="2" w16cid:durableId="1612710369">
    <w:abstractNumId w:val="3"/>
  </w:num>
  <w:num w:numId="3" w16cid:durableId="2074160590">
    <w:abstractNumId w:val="2"/>
  </w:num>
  <w:num w:numId="4" w16cid:durableId="30948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48"/>
    <w:rsid w:val="0010297B"/>
    <w:rsid w:val="00173FB4"/>
    <w:rsid w:val="003B4D95"/>
    <w:rsid w:val="0042079D"/>
    <w:rsid w:val="00487BDE"/>
    <w:rsid w:val="005D64A3"/>
    <w:rsid w:val="00736B48"/>
    <w:rsid w:val="007A4B9D"/>
    <w:rsid w:val="008223D3"/>
    <w:rsid w:val="009C0952"/>
    <w:rsid w:val="00B65D2C"/>
    <w:rsid w:val="00C472F4"/>
    <w:rsid w:val="00D4276F"/>
    <w:rsid w:val="00F2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0633"/>
  <w15:chartTrackingRefBased/>
  <w15:docId w15:val="{3E015AF9-F343-4368-9122-73DA6C7B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65D2C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D64A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D64A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D6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A319-BBC4-448F-AB50-FE3ED418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Escolas Francisco de Holanda</dc:creator>
  <cp:keywords/>
  <dc:description/>
  <cp:lastModifiedBy>Escolas Francisco de Holanda</cp:lastModifiedBy>
  <cp:revision>2</cp:revision>
  <dcterms:created xsi:type="dcterms:W3CDTF">2022-04-14T11:48:00Z</dcterms:created>
  <dcterms:modified xsi:type="dcterms:W3CDTF">2022-04-14T11:48:00Z</dcterms:modified>
</cp:coreProperties>
</file>